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5CD631B0" w:rsidR="00F71AF0" w:rsidRPr="009F4127" w:rsidRDefault="00F71AF0" w:rsidP="00F71AF0">
      <w:pPr>
        <w:spacing w:after="360"/>
        <w:jc w:val="center"/>
        <w:rPr>
          <w:b/>
          <w:bCs/>
          <w:sz w:val="24"/>
          <w:szCs w:val="24"/>
          <w:highlight w:val="cyan"/>
          <w:lang w:val="nl-BE"/>
        </w:rPr>
      </w:pPr>
      <w:r w:rsidRPr="009F4127">
        <w:rPr>
          <w:sz w:val="24"/>
          <w:szCs w:val="24"/>
          <w:lang w:val="nl-BE"/>
        </w:rPr>
        <w:t xml:space="preserve">Project code: </w:t>
      </w:r>
      <w:r w:rsidR="00EC137D" w:rsidRPr="00EC137D">
        <w:rPr>
          <w:sz w:val="24"/>
          <w:szCs w:val="24"/>
          <w:lang w:val="nl-BE"/>
        </w:rPr>
        <w:t>2023-1-DE01-KA171-HED-000144981</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berschrift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3C89CE68" w14:textId="77777777" w:rsidR="00BE535A" w:rsidRPr="00BE535A" w:rsidRDefault="00BE535A" w:rsidP="00BE535A">
      <w:pPr>
        <w:rPr>
          <w:sz w:val="24"/>
          <w:szCs w:val="24"/>
          <w:lang w:val="de-DE"/>
        </w:rPr>
      </w:pPr>
      <w:r w:rsidRPr="00BE535A">
        <w:rPr>
          <w:sz w:val="24"/>
          <w:szCs w:val="24"/>
          <w:lang w:val="de-DE"/>
        </w:rPr>
        <w:t>Hochschule Koblenz</w:t>
      </w:r>
    </w:p>
    <w:p w14:paraId="0DC040E7" w14:textId="77777777" w:rsidR="00BE535A" w:rsidRPr="002F4C84" w:rsidRDefault="00BE535A" w:rsidP="00BE535A">
      <w:pPr>
        <w:rPr>
          <w:sz w:val="24"/>
          <w:szCs w:val="24"/>
          <w:lang w:val="de-DE"/>
        </w:rPr>
      </w:pPr>
      <w:r w:rsidRPr="002F4C84">
        <w:rPr>
          <w:sz w:val="24"/>
          <w:szCs w:val="24"/>
          <w:lang w:val="de-DE"/>
        </w:rPr>
        <w:t>Erasmus code: D KOBLENZ01</w:t>
      </w:r>
    </w:p>
    <w:p w14:paraId="38534793" w14:textId="579812EE" w:rsidR="00AA657D" w:rsidRDefault="2156E4C0" w:rsidP="00F9359A">
      <w:pPr>
        <w:spacing w:after="120"/>
        <w:rPr>
          <w:sz w:val="24"/>
          <w:szCs w:val="24"/>
          <w:lang w:val="en-GB"/>
        </w:rPr>
      </w:pPr>
      <w:r w:rsidRPr="003469F5">
        <w:rPr>
          <w:sz w:val="24"/>
          <w:szCs w:val="24"/>
          <w:lang w:val="en-GB"/>
        </w:rPr>
        <w:t xml:space="preserve">Address: </w:t>
      </w:r>
      <w:r w:rsidR="00BE535A" w:rsidRPr="00CD2C27">
        <w:rPr>
          <w:sz w:val="24"/>
          <w:szCs w:val="24"/>
          <w:lang w:val="de-DE"/>
        </w:rPr>
        <w:t>Konrad-Zuse-Straße 1, 56075 Koblenz</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2122C4E2"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BE535A">
        <w:rPr>
          <w:sz w:val="24"/>
          <w:szCs w:val="24"/>
          <w:lang w:val="en-GB"/>
        </w:rPr>
        <w:t xml:space="preserve">Prof. </w:t>
      </w:r>
      <w:proofErr w:type="spellStart"/>
      <w:r w:rsidR="00BE535A">
        <w:rPr>
          <w:sz w:val="24"/>
          <w:szCs w:val="24"/>
          <w:lang w:val="en-GB"/>
        </w:rPr>
        <w:t>Dr.</w:t>
      </w:r>
      <w:proofErr w:type="spellEnd"/>
      <w:r w:rsidR="00BE535A">
        <w:rPr>
          <w:sz w:val="24"/>
          <w:szCs w:val="24"/>
          <w:lang w:val="en-GB"/>
        </w:rPr>
        <w:t xml:space="preserve"> </w:t>
      </w:r>
      <w:proofErr w:type="spellStart"/>
      <w:r w:rsidR="00BE535A">
        <w:rPr>
          <w:sz w:val="24"/>
          <w:szCs w:val="24"/>
          <w:lang w:val="en-GB"/>
        </w:rPr>
        <w:t>Sibylle</w:t>
      </w:r>
      <w:proofErr w:type="spellEnd"/>
      <w:r w:rsidR="00BE535A">
        <w:rPr>
          <w:sz w:val="24"/>
          <w:szCs w:val="24"/>
          <w:lang w:val="en-GB"/>
        </w:rPr>
        <w:t xml:space="preserve"> </w:t>
      </w:r>
      <w:proofErr w:type="spellStart"/>
      <w:r w:rsidR="00BE535A">
        <w:rPr>
          <w:sz w:val="24"/>
          <w:szCs w:val="24"/>
          <w:lang w:val="en-GB"/>
        </w:rPr>
        <w:t>Treude</w:t>
      </w:r>
      <w:proofErr w:type="spellEnd"/>
      <w:r w:rsidR="00BE535A">
        <w:rPr>
          <w:sz w:val="24"/>
          <w:szCs w:val="24"/>
          <w:lang w:val="en-GB"/>
        </w:rPr>
        <w:t>, ERASMUS Institutional Coordinator</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Default="00F9359A" w:rsidP="000E2DBA">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4B1922B6" w14:textId="0B011283" w:rsidR="00F9359A" w:rsidRPr="00464E46" w:rsidRDefault="00BE535A" w:rsidP="00464E46">
      <w:pPr>
        <w:spacing w:after="120"/>
        <w:rPr>
          <w:sz w:val="24"/>
          <w:szCs w:val="24"/>
          <w:lang w:val="en-GB"/>
        </w:rPr>
      </w:pPr>
      <w:r>
        <w:rPr>
          <w:sz w:val="24"/>
          <w:szCs w:val="24"/>
          <w:lang w:val="en-GB"/>
        </w:rPr>
        <w:t>Full Name:</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432FF53F" w:rsidR="00824DF7" w:rsidRPr="003469F5" w:rsidRDefault="2156E4C0" w:rsidP="00F9359A">
      <w:pPr>
        <w:spacing w:after="120"/>
        <w:rPr>
          <w:sz w:val="24"/>
          <w:szCs w:val="24"/>
          <w:lang w:val="en-GB"/>
        </w:rPr>
      </w:pPr>
      <w:r w:rsidRPr="003469F5">
        <w:rPr>
          <w:sz w:val="24"/>
          <w:szCs w:val="24"/>
          <w:lang w:val="en-GB"/>
        </w:rPr>
        <w:t xml:space="preserve">Address: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t>Email:</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233ADDC" w14:textId="77777777" w:rsidR="00BE535A" w:rsidRDefault="00BE535A" w:rsidP="00463271">
      <w:pPr>
        <w:spacing w:after="120"/>
        <w:jc w:val="both"/>
        <w:rPr>
          <w:sz w:val="24"/>
          <w:szCs w:val="24"/>
          <w:lang w:val="en-GB"/>
        </w:rPr>
      </w:pPr>
    </w:p>
    <w:p w14:paraId="69C247CC" w14:textId="77777777" w:rsidR="00BE535A" w:rsidRDefault="00BE535A" w:rsidP="00463271">
      <w:pPr>
        <w:spacing w:after="120"/>
        <w:jc w:val="both"/>
        <w:rPr>
          <w:sz w:val="24"/>
          <w:szCs w:val="24"/>
          <w:lang w:val="en-GB"/>
        </w:rPr>
      </w:pPr>
    </w:p>
    <w:p w14:paraId="6090CEA0" w14:textId="77777777" w:rsidR="00BE535A" w:rsidRDefault="00BE535A" w:rsidP="00463271">
      <w:pPr>
        <w:spacing w:after="120"/>
        <w:jc w:val="both"/>
        <w:rPr>
          <w:sz w:val="24"/>
          <w:szCs w:val="24"/>
          <w:lang w:val="en-GB"/>
        </w:rPr>
      </w:pPr>
    </w:p>
    <w:p w14:paraId="3CDE5656" w14:textId="5D49500C" w:rsidR="00F9359A" w:rsidRDefault="00F9359A" w:rsidP="00463271">
      <w:pPr>
        <w:spacing w:after="120"/>
        <w:jc w:val="both"/>
        <w:rPr>
          <w:sz w:val="24"/>
          <w:szCs w:val="24"/>
          <w:lang w:val="en-GB"/>
        </w:rPr>
      </w:pPr>
      <w:r>
        <w:rPr>
          <w:sz w:val="24"/>
          <w:szCs w:val="24"/>
          <w:lang w:val="en-GB"/>
        </w:rPr>
        <w:lastRenderedPageBreak/>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B723C3D"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sidRPr="00BE535A">
        <w:rPr>
          <w:sz w:val="24"/>
          <w:szCs w:val="24"/>
          <w:lang w:val="en-GB"/>
        </w:rPr>
        <w:t>Erasmus+ mobility agreement for staff mobility for teaching/ Erasmus+ mobility agreement for staff mobility for training</w:t>
      </w:r>
    </w:p>
    <w:p w14:paraId="009FB3BC" w14:textId="2E53AA0A" w:rsidR="00F9359A" w:rsidRPr="00463271" w:rsidRDefault="00F9359A" w:rsidP="00463271">
      <w:pPr>
        <w:spacing w:after="120"/>
        <w:rPr>
          <w:sz w:val="24"/>
          <w:szCs w:val="24"/>
          <w:lang w:val="en-GB"/>
        </w:rPr>
      </w:pPr>
      <w:r>
        <w:rPr>
          <w:sz w:val="24"/>
          <w:szCs w:val="24"/>
          <w:lang w:val="en-GB"/>
        </w:rPr>
        <w:tab/>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1A20AB82" w:rsidR="00EC79EA" w:rsidRPr="007372E3" w:rsidRDefault="00EB3B66" w:rsidP="007372E3">
      <w:pPr>
        <w:rPr>
          <w:highlight w:val="cyan"/>
          <w:lang w:val="en-GB"/>
        </w:rPr>
      </w:pPr>
      <w:r>
        <w:rPr>
          <w:highlight w:val="cyan"/>
          <w:lang w:val="en-GB"/>
        </w:rPr>
        <w:br w:type="page"/>
      </w:r>
    </w:p>
    <w:p w14:paraId="09C2BF8A" w14:textId="4E14359B" w:rsidR="00EC79EA" w:rsidRPr="007E5C16" w:rsidRDefault="00EC79EA" w:rsidP="00EC79EA">
      <w:pPr>
        <w:jc w:val="both"/>
        <w:rPr>
          <w:lang w:val="en-GB"/>
        </w:rPr>
      </w:pPr>
      <w:r w:rsidRPr="007E5C16">
        <w:rPr>
          <w:lang w:val="en-GB"/>
        </w:rPr>
        <w:lastRenderedPageBreak/>
        <w:t>Total amount includes</w:t>
      </w:r>
      <w:r w:rsidR="00BE535A">
        <w:rPr>
          <w:highlight w:val="yellow"/>
          <w:lang w:val="en-GB"/>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17357832" w:rsidR="009E3330" w:rsidRPr="007E5C16" w:rsidRDefault="009E3330" w:rsidP="773BE38D">
      <w:pPr>
        <w:jc w:val="both"/>
        <w:rPr>
          <w:lang w:val="en-GB"/>
        </w:rPr>
      </w:pPr>
      <w:r w:rsidRPr="2A7FCEEA">
        <w:rPr>
          <w:lang w:val="en-GB"/>
        </w:rPr>
        <w:t xml:space="preserve">The participant receives </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berschrift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berschrift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enabsatz"/>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enabsatz"/>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Listenabsatz"/>
        <w:numPr>
          <w:ilvl w:val="1"/>
          <w:numId w:val="15"/>
        </w:numPr>
        <w:jc w:val="both"/>
        <w:rPr>
          <w:sz w:val="24"/>
          <w:szCs w:val="24"/>
          <w:lang w:val="en-GB"/>
        </w:rPr>
      </w:pPr>
      <w:r w:rsidRPr="00050236">
        <w:rPr>
          <w:sz w:val="24"/>
          <w:szCs w:val="24"/>
          <w:lang w:val="en-GB"/>
        </w:rPr>
        <w:t>The participant accepts the support or the provision of services as specified in Article 3 and  undertakes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enabsatz"/>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grant agreement</w:t>
      </w:r>
      <w:r w:rsidRPr="0004025C">
        <w:rPr>
          <w:sz w:val="24"/>
          <w:szCs w:val="24"/>
          <w:lang w:val="en-GB"/>
        </w:rPr>
        <w:t>.</w:t>
      </w:r>
    </w:p>
    <w:p w14:paraId="01F5FDB5" w14:textId="35C01A89"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BE535A" w:rsidRPr="00BE535A">
        <w:rPr>
          <w:sz w:val="24"/>
          <w:szCs w:val="24"/>
          <w:lang w:val="en-GB"/>
        </w:rPr>
        <w:t>………….</w:t>
      </w:r>
      <w:r w:rsidR="00662C71" w:rsidRPr="0004025C">
        <w:rPr>
          <w:sz w:val="24"/>
          <w:szCs w:val="24"/>
          <w:lang w:val="en-GB"/>
        </w:rPr>
        <w:t xml:space="preserve"> </w:t>
      </w:r>
      <w:r w:rsidR="00D70C32" w:rsidRPr="0004025C">
        <w:rPr>
          <w:sz w:val="24"/>
          <w:szCs w:val="24"/>
          <w:lang w:val="en-GB"/>
        </w:rPr>
        <w:t xml:space="preserve">and end </w:t>
      </w:r>
      <w:proofErr w:type="gramStart"/>
      <w:r w:rsidR="00D70C32" w:rsidRPr="0004025C">
        <w:rPr>
          <w:sz w:val="24"/>
          <w:szCs w:val="24"/>
          <w:lang w:val="en-GB"/>
        </w:rPr>
        <w:t xml:space="preserve">on </w:t>
      </w:r>
      <w:r w:rsidR="00BE535A">
        <w:rPr>
          <w:sz w:val="24"/>
          <w:szCs w:val="24"/>
          <w:lang w:val="en-GB"/>
        </w:rPr>
        <w:t xml:space="preserve"> …</w:t>
      </w:r>
      <w:proofErr w:type="gramEnd"/>
      <w:r w:rsidR="00BE535A">
        <w:rPr>
          <w:sz w:val="24"/>
          <w:szCs w:val="24"/>
          <w:lang w:val="en-GB"/>
        </w:rPr>
        <w:t xml:space="preserve">………  </w:t>
      </w:r>
      <w:r w:rsidR="00BE535A" w:rsidRPr="00BE535A">
        <w:rPr>
          <w:sz w:val="24"/>
          <w:szCs w:val="24"/>
          <w:highlight w:val="lightGray"/>
          <w:lang w:val="en-GB"/>
        </w:rPr>
        <w:t xml:space="preserve">        </w:t>
      </w:r>
      <w:r w:rsidR="00BE535A">
        <w:rPr>
          <w:sz w:val="24"/>
          <w:szCs w:val="24"/>
          <w:highlight w:val="lightGray"/>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001FC9F3" w:rsidR="00EF12F7" w:rsidRDefault="00EF12F7" w:rsidP="00BE535A">
      <w:pPr>
        <w:pStyle w:val="Listenabsatz"/>
        <w:numPr>
          <w:ilvl w:val="0"/>
          <w:numId w:val="17"/>
        </w:numPr>
        <w:spacing w:after="120"/>
        <w:jc w:val="both"/>
        <w:rPr>
          <w:sz w:val="24"/>
          <w:szCs w:val="24"/>
          <w:lang w:val="en-US"/>
        </w:rPr>
      </w:pPr>
      <w:r w:rsidRPr="00EF12F7">
        <w:rPr>
          <w:sz w:val="24"/>
          <w:szCs w:val="24"/>
          <w:lang w:val="en-US"/>
        </w:rPr>
        <w:t xml:space="preserve">a physical mobility period from </w:t>
      </w:r>
      <w:r w:rsidR="00BE535A">
        <w:rPr>
          <w:sz w:val="24"/>
          <w:szCs w:val="24"/>
          <w:highlight w:val="lightGray"/>
          <w:lang w:val="en-US"/>
        </w:rPr>
        <w:t>………….</w:t>
      </w:r>
      <w:r w:rsidRPr="00EF12F7">
        <w:rPr>
          <w:sz w:val="24"/>
          <w:szCs w:val="24"/>
          <w:lang w:val="en-US"/>
        </w:rPr>
        <w:t xml:space="preserve"> to </w:t>
      </w:r>
      <w:r w:rsidR="00BE535A">
        <w:rPr>
          <w:sz w:val="24"/>
          <w:szCs w:val="24"/>
          <w:highlight w:val="lightGray"/>
          <w:lang w:val="en-US"/>
        </w:rPr>
        <w:t>…………</w:t>
      </w:r>
      <w:proofErr w:type="gramStart"/>
      <w:r w:rsidR="00BE535A">
        <w:rPr>
          <w:sz w:val="24"/>
          <w:szCs w:val="24"/>
          <w:highlight w:val="lightGray"/>
          <w:lang w:val="en-US"/>
        </w:rPr>
        <w:t>…..</w:t>
      </w:r>
      <w:proofErr w:type="gramEnd"/>
      <w:r w:rsidRPr="00EF12F7">
        <w:rPr>
          <w:sz w:val="24"/>
          <w:szCs w:val="24"/>
          <w:lang w:val="en-US"/>
        </w:rPr>
        <w:t xml:space="preserve">, </w:t>
      </w:r>
      <w:r>
        <w:rPr>
          <w:sz w:val="24"/>
          <w:szCs w:val="24"/>
          <w:lang w:val="en-US"/>
        </w:rPr>
        <w:t xml:space="preserve">equal to </w:t>
      </w:r>
      <w:r w:rsidR="00BE535A">
        <w:rPr>
          <w:sz w:val="24"/>
          <w:szCs w:val="24"/>
          <w:lang w:val="en-US"/>
        </w:rPr>
        <w:t>…………..</w:t>
      </w:r>
      <w:r w:rsidRPr="00EF12F7">
        <w:rPr>
          <w:sz w:val="24"/>
          <w:szCs w:val="24"/>
          <w:lang w:val="en-US"/>
        </w:rPr>
        <w:t xml:space="preserve">days </w:t>
      </w:r>
    </w:p>
    <w:p w14:paraId="7E8CA3B1" w14:textId="518692FE" w:rsidR="00EF12F7" w:rsidRPr="00EF12F7" w:rsidRDefault="00BE535A" w:rsidP="00BE535A">
      <w:pPr>
        <w:pStyle w:val="Listenabsatz"/>
        <w:numPr>
          <w:ilvl w:val="0"/>
          <w:numId w:val="17"/>
        </w:numPr>
        <w:spacing w:after="120"/>
        <w:jc w:val="both"/>
        <w:rPr>
          <w:sz w:val="24"/>
          <w:szCs w:val="24"/>
          <w:lang w:val="en-US"/>
        </w:rPr>
      </w:pPr>
      <w:r>
        <w:rPr>
          <w:i/>
          <w:sz w:val="24"/>
          <w:szCs w:val="24"/>
          <w:lang w:val="en-US"/>
        </w:rPr>
        <w:t>……</w:t>
      </w:r>
      <w:r w:rsidR="00EF12F7" w:rsidRPr="00EF12F7">
        <w:rPr>
          <w:sz w:val="24"/>
          <w:szCs w:val="24"/>
          <w:lang w:val="en-US"/>
        </w:rPr>
        <w:t xml:space="preserve"> funded travel days</w:t>
      </w:r>
      <w:r w:rsidR="00EF12F7" w:rsidRPr="00944365">
        <w:rPr>
          <w:i/>
          <w:color w:val="4AA55B"/>
          <w:sz w:val="24"/>
          <w:szCs w:val="24"/>
          <w:lang w:val="en-US"/>
        </w:rPr>
        <w:t>]</w:t>
      </w:r>
    </w:p>
    <w:p w14:paraId="38A0379D" w14:textId="2236BB1B" w:rsidR="00EF12F7" w:rsidRPr="00EF12F7" w:rsidRDefault="00EF12F7" w:rsidP="00BE535A">
      <w:pPr>
        <w:pStyle w:val="Listenabsatz"/>
        <w:numPr>
          <w:ilvl w:val="0"/>
          <w:numId w:val="17"/>
        </w:numPr>
        <w:spacing w:after="120"/>
        <w:jc w:val="both"/>
        <w:rPr>
          <w:sz w:val="24"/>
          <w:szCs w:val="24"/>
          <w:lang w:val="en-US"/>
        </w:rPr>
      </w:pPr>
      <w:r w:rsidRPr="00EF12F7">
        <w:rPr>
          <w:sz w:val="24"/>
          <w:szCs w:val="24"/>
          <w:lang w:val="en-US"/>
        </w:rPr>
        <w:t xml:space="preserve">a virtual component from </w:t>
      </w:r>
      <w:r w:rsidR="00BE535A">
        <w:rPr>
          <w:sz w:val="24"/>
          <w:szCs w:val="24"/>
          <w:highlight w:val="lightGray"/>
          <w:lang w:val="en-US"/>
        </w:rPr>
        <w:t>…………</w:t>
      </w:r>
      <w:proofErr w:type="gramStart"/>
      <w:r w:rsidR="00BE535A">
        <w:rPr>
          <w:sz w:val="24"/>
          <w:szCs w:val="24"/>
          <w:highlight w:val="lightGray"/>
          <w:lang w:val="en-US"/>
        </w:rPr>
        <w:t>…..</w:t>
      </w:r>
      <w:proofErr w:type="gramEnd"/>
      <w:r w:rsidRPr="00EF12F7">
        <w:rPr>
          <w:sz w:val="24"/>
          <w:szCs w:val="24"/>
          <w:lang w:val="en-US"/>
        </w:rPr>
        <w:t xml:space="preserve"> to </w:t>
      </w:r>
      <w:r w:rsidR="00BE535A">
        <w:rPr>
          <w:sz w:val="24"/>
          <w:szCs w:val="24"/>
          <w:highlight w:val="lightGray"/>
          <w:lang w:val="en-US"/>
        </w:rPr>
        <w:t>………………….</w:t>
      </w:r>
    </w:p>
    <w:p w14:paraId="3CD7377B" w14:textId="46A5E2B4"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BE535A">
        <w:rPr>
          <w:sz w:val="24"/>
          <w:szCs w:val="24"/>
          <w:lang w:val="en-GB"/>
        </w:rPr>
        <w:t>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2DCF6D49" w14:textId="77777777" w:rsidR="006A548E" w:rsidRDefault="006A548E"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008FB56C"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 xml:space="preserve">The financial support is calculated following the funding rules indicated in the Erasmus+ Programme </w:t>
      </w:r>
      <w:r w:rsidR="00322E1A" w:rsidRPr="005F3D79">
        <w:rPr>
          <w:sz w:val="24"/>
          <w:szCs w:val="24"/>
          <w:lang w:val="en-GB"/>
        </w:rPr>
        <w:t>Guide</w:t>
      </w:r>
      <w:r w:rsidR="00523622" w:rsidRPr="005F3D79">
        <w:rPr>
          <w:sz w:val="24"/>
          <w:szCs w:val="24"/>
          <w:lang w:val="en-GB"/>
        </w:rPr>
        <w:t xml:space="preserve"> </w:t>
      </w:r>
      <w:r w:rsidR="005F3D79" w:rsidRPr="005F3D79">
        <w:rPr>
          <w:sz w:val="24"/>
          <w:szCs w:val="24"/>
          <w:lang w:val="en-IE"/>
        </w:rPr>
        <w:t>(</w:t>
      </w:r>
      <w:r w:rsidR="00523622" w:rsidRPr="005F3D79">
        <w:rPr>
          <w:sz w:val="24"/>
          <w:szCs w:val="24"/>
          <w:lang w:val="en-IE"/>
        </w:rPr>
        <w:t>202</w:t>
      </w:r>
      <w:r w:rsidR="005F3D79" w:rsidRPr="005F3D79">
        <w:rPr>
          <w:sz w:val="24"/>
          <w:szCs w:val="24"/>
          <w:lang w:val="en-IE"/>
        </w:rPr>
        <w:t>3</w:t>
      </w:r>
      <w:r w:rsidR="00523622" w:rsidRPr="005F3D79">
        <w:rPr>
          <w:sz w:val="24"/>
          <w:szCs w:val="24"/>
          <w:lang w:val="en-IE"/>
        </w:rPr>
        <w:t xml:space="preserve"> version</w:t>
      </w:r>
      <w:r w:rsidR="005F3D79" w:rsidRPr="005F3D79">
        <w:rPr>
          <w:sz w:val="24"/>
          <w:szCs w:val="24"/>
          <w:lang w:val="en-IE"/>
        </w:rPr>
        <w:t>)</w:t>
      </w:r>
      <w:r w:rsidR="00523622" w:rsidRPr="005F3D79">
        <w:rPr>
          <w:sz w:val="24"/>
          <w:szCs w:val="24"/>
          <w:lang w:val="en-GB"/>
        </w:rPr>
        <w:t>.</w:t>
      </w:r>
    </w:p>
    <w:p w14:paraId="087C37B0" w14:textId="2F261B98"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w:t>
      </w:r>
      <w:r w:rsidR="00BE535A">
        <w:rPr>
          <w:sz w:val="24"/>
          <w:szCs w:val="24"/>
          <w:lang w:val="en-GB"/>
        </w:rPr>
        <w:t xml:space="preserve"> </w:t>
      </w:r>
      <w:r w:rsidR="00B95D50" w:rsidRPr="00050236">
        <w:rPr>
          <w:sz w:val="24"/>
          <w:szCs w:val="24"/>
          <w:highlight w:val="lightGray"/>
          <w:lang w:val="en-GB"/>
        </w:rPr>
        <w:t>…</w:t>
      </w:r>
      <w:r w:rsidR="00BE535A">
        <w:rPr>
          <w:sz w:val="24"/>
          <w:szCs w:val="24"/>
          <w:highlight w:val="lightGray"/>
          <w:lang w:val="en-GB"/>
        </w:rPr>
        <w:t>…</w:t>
      </w:r>
      <w:proofErr w:type="gramStart"/>
      <w:r w:rsidR="00BE535A">
        <w:rPr>
          <w:sz w:val="24"/>
          <w:szCs w:val="24"/>
          <w:highlight w:val="lightGray"/>
          <w:lang w:val="en-GB"/>
        </w:rPr>
        <w:t>…..</w:t>
      </w:r>
      <w:proofErr w:type="gramEnd"/>
      <w:r w:rsidR="00B95D50" w:rsidRPr="00D816DD">
        <w:rPr>
          <w:sz w:val="24"/>
          <w:szCs w:val="24"/>
          <w:lang w:val="en-GB"/>
        </w:rPr>
        <w:t xml:space="preserve"> days</w:t>
      </w:r>
      <w:r w:rsidR="006A548E">
        <w:rPr>
          <w:sz w:val="24"/>
          <w:szCs w:val="24"/>
          <w:lang w:val="en-GB"/>
        </w:rPr>
        <w:t xml:space="preserve"> of</w:t>
      </w:r>
      <w:r w:rsidR="005F3D79">
        <w:rPr>
          <w:sz w:val="24"/>
          <w:szCs w:val="24"/>
          <w:lang w:val="en-GB"/>
        </w:rPr>
        <w:t xml:space="preserve"> physical mobility</w:t>
      </w:r>
      <w:r w:rsidR="006A548E">
        <w:rPr>
          <w:sz w:val="24"/>
          <w:szCs w:val="24"/>
          <w:lang w:val="en-GB"/>
        </w:rPr>
        <w:t xml:space="preserve"> </w:t>
      </w:r>
      <w:r w:rsidR="00C628A8" w:rsidRPr="00C628A8">
        <w:rPr>
          <w:sz w:val="24"/>
          <w:szCs w:val="24"/>
          <w:lang w:val="en-GB"/>
        </w:rPr>
        <w:t>(travel days must be included</w:t>
      </w:r>
      <w:r w:rsidR="00C628A8">
        <w:rPr>
          <w:sz w:val="24"/>
          <w:szCs w:val="24"/>
          <w:lang w:val="en-GB"/>
        </w:rPr>
        <w:t xml:space="preserve"> here</w:t>
      </w:r>
      <w:r w:rsidR="00C628A8" w:rsidRPr="00C628A8">
        <w:rPr>
          <w:sz w:val="24"/>
          <w:szCs w:val="24"/>
          <w:lang w:val="en-GB"/>
        </w:rPr>
        <w:t>)</w:t>
      </w:r>
    </w:p>
    <w:p w14:paraId="20711AA1" w14:textId="24E61710" w:rsidR="00B95D50" w:rsidRPr="0004025C" w:rsidRDefault="00D30767" w:rsidP="00683DC3">
      <w:pPr>
        <w:spacing w:after="120"/>
        <w:ind w:left="567" w:hanging="567"/>
        <w:jc w:val="both"/>
        <w:rPr>
          <w:sz w:val="24"/>
          <w:szCs w:val="24"/>
          <w:lang w:val="en-GB"/>
        </w:rPr>
      </w:pPr>
      <w:r w:rsidRPr="0004025C">
        <w:rPr>
          <w:sz w:val="24"/>
          <w:szCs w:val="24"/>
          <w:lang w:val="en-GB"/>
        </w:rPr>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C628A8">
        <w:rPr>
          <w:sz w:val="24"/>
          <w:szCs w:val="24"/>
          <w:lang w:val="en-GB"/>
        </w:rPr>
        <w:t xml:space="preserve">30 </w:t>
      </w:r>
      <w:r w:rsidR="00B95D50" w:rsidRPr="00050236">
        <w:rPr>
          <w:sz w:val="24"/>
          <w:szCs w:val="24"/>
          <w:lang w:val="en-GB"/>
        </w:rPr>
        <w:t>days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3BC4BEE3" w14:textId="04EDF21E" w:rsidR="002B2378" w:rsidRPr="0004025C" w:rsidRDefault="00322E1A" w:rsidP="00C628A8">
      <w:pPr>
        <w:spacing w:after="120"/>
        <w:ind w:left="567" w:hanging="567"/>
        <w:jc w:val="both"/>
        <w:rPr>
          <w:sz w:val="24"/>
          <w:szCs w:val="24"/>
          <w:highlight w:val="yellow"/>
          <w:lang w:val="en-GB"/>
        </w:rPr>
      </w:pPr>
      <w:r w:rsidRPr="0004025C">
        <w:rPr>
          <w:sz w:val="24"/>
          <w:szCs w:val="24"/>
          <w:lang w:val="en-GB"/>
        </w:rPr>
        <w:lastRenderedPageBreak/>
        <w:t>3.</w:t>
      </w:r>
      <w:r w:rsidR="00D30767" w:rsidRPr="0004025C">
        <w:rPr>
          <w:sz w:val="24"/>
          <w:szCs w:val="24"/>
          <w:lang w:val="en-GB"/>
        </w:rPr>
        <w:t xml:space="preserve">4 </w:t>
      </w:r>
      <w:r w:rsidR="00522BBF" w:rsidRPr="0004025C">
        <w:rPr>
          <w:sz w:val="24"/>
          <w:szCs w:val="24"/>
          <w:lang w:val="en-GB"/>
        </w:rPr>
        <w:tab/>
      </w:r>
      <w:r w:rsidR="002B2378"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9E73C7">
        <w:rPr>
          <w:sz w:val="24"/>
          <w:szCs w:val="24"/>
          <w:lang w:val="en-GB"/>
        </w:rPr>
        <w:t>and travel days</w:t>
      </w:r>
      <w:r w:rsidR="00496E36" w:rsidRPr="009E73C7">
        <w:rPr>
          <w:i/>
          <w:color w:val="4AA55B"/>
          <w:sz w:val="24"/>
          <w:szCs w:val="24"/>
          <w:lang w:val="en-US"/>
        </w:rPr>
        <w:t xml:space="preserve"> </w:t>
      </w:r>
      <w:r w:rsidR="00496E36">
        <w:rPr>
          <w:sz w:val="24"/>
          <w:szCs w:val="24"/>
          <w:lang w:val="en-GB"/>
        </w:rPr>
        <w:t xml:space="preserve">in the form of a payment of </w:t>
      </w:r>
      <w:r w:rsidR="002B2378" w:rsidRPr="00AA4797">
        <w:rPr>
          <w:sz w:val="24"/>
          <w:szCs w:val="24"/>
          <w:lang w:val="en-GB"/>
        </w:rPr>
        <w:t xml:space="preserve">EUR </w:t>
      </w:r>
      <w:r w:rsidR="002B2378" w:rsidRPr="00AA4797">
        <w:rPr>
          <w:sz w:val="24"/>
          <w:szCs w:val="24"/>
          <w:highlight w:val="lightGray"/>
          <w:lang w:val="en-GB"/>
        </w:rPr>
        <w:t>…</w:t>
      </w:r>
      <w:r w:rsidR="00C628A8">
        <w:rPr>
          <w:sz w:val="24"/>
          <w:szCs w:val="24"/>
          <w:highlight w:val="lightGray"/>
          <w:lang w:val="en-GB"/>
        </w:rPr>
        <w:t>………</w:t>
      </w:r>
      <w:r w:rsidR="002B2378" w:rsidRPr="00AA4797">
        <w:rPr>
          <w:i/>
          <w:color w:val="4AA55B"/>
          <w:sz w:val="24"/>
          <w:szCs w:val="24"/>
          <w:lang w:val="en-US"/>
        </w:rPr>
        <w:t xml:space="preserve"> </w:t>
      </w:r>
    </w:p>
    <w:p w14:paraId="46527E50" w14:textId="6B89C23B"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C628A8">
        <w:rPr>
          <w:sz w:val="24"/>
          <w:szCs w:val="24"/>
          <w:lang w:val="en-GB"/>
        </w:rPr>
        <w:t>(choose what is applicable: inclusion support, exceptional costs for expensive travel, travel support, green travel</w:t>
      </w:r>
      <w:r w:rsidR="008E1F5F" w:rsidRPr="00C628A8" w:rsidDel="00B50173">
        <w:rPr>
          <w:sz w:val="24"/>
          <w:szCs w:val="24"/>
          <w:lang w:val="en-GB"/>
        </w:rPr>
        <w:t xml:space="preserve"> top-up</w:t>
      </w:r>
      <w:r w:rsidR="008E1F5F" w:rsidRPr="00C628A8">
        <w:rPr>
          <w:sz w:val="24"/>
          <w:szCs w:val="24"/>
          <w:lang w:val="en-GB"/>
        </w:rPr>
        <w:t>, top-up for fewer opportunities</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767118F2" w:rsidR="00EE72BD" w:rsidRPr="00B618F9" w:rsidRDefault="00F653E1" w:rsidP="00683DC3">
      <w:pPr>
        <w:spacing w:after="120"/>
        <w:ind w:left="567" w:hanging="567"/>
        <w:jc w:val="both"/>
        <w:rPr>
          <w:lang w:val="en-US"/>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as long as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2803AD28" w14:textId="77777777" w:rsidR="000A62E3" w:rsidRDefault="2156E4C0"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52E3A85A" w14:textId="70FBE454" w:rsidR="00C162BA" w:rsidRPr="0004025C" w:rsidRDefault="00F653E1" w:rsidP="00B414A3">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C162BA" w:rsidRPr="00682B6E">
        <w:rPr>
          <w:sz w:val="24"/>
          <w:szCs w:val="24"/>
          <w:lang w:val="en-US"/>
        </w:rPr>
        <w:t>The participant shall receive individual and travel support, if applicable, in a timely manner after the arrival of the participant.</w:t>
      </w:r>
      <w:r w:rsidR="00B95D50" w:rsidRPr="00B95D50">
        <w:rPr>
          <w:i/>
          <w:color w:val="4AA55B"/>
          <w:sz w:val="24"/>
          <w:szCs w:val="24"/>
          <w:lang w:val="en-US"/>
        </w:rPr>
        <w:t xml:space="preserve"> </w:t>
      </w:r>
    </w:p>
    <w:p w14:paraId="02BE6DC0" w14:textId="51928D63"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w:t>
      </w:r>
      <w:r w:rsidR="00322E1A" w:rsidRPr="00C628A8">
        <w:rPr>
          <w:sz w:val="24"/>
          <w:szCs w:val="24"/>
          <w:lang w:val="en-GB"/>
        </w:rPr>
        <w:t xml:space="preserve">representing </w:t>
      </w:r>
      <w:proofErr w:type="gramStart"/>
      <w:r w:rsidR="00C628A8" w:rsidRPr="00C628A8">
        <w:rPr>
          <w:sz w:val="24"/>
          <w:szCs w:val="24"/>
          <w:lang w:val="en-GB"/>
        </w:rPr>
        <w:t>70  %</w:t>
      </w:r>
      <w:proofErr w:type="gramEnd"/>
      <w:r w:rsidR="00C628A8">
        <w:rPr>
          <w:sz w:val="24"/>
          <w:szCs w:val="24"/>
          <w:lang w:val="en-GB"/>
        </w:rPr>
        <w:t xml:space="preserve"> </w:t>
      </w:r>
      <w:r w:rsidR="00322E1A" w:rsidRPr="00C628A8">
        <w:rPr>
          <w:sz w:val="24"/>
          <w:szCs w:val="24"/>
          <w:lang w:val="en-GB"/>
        </w:rPr>
        <w:t>of</w:t>
      </w:r>
      <w:r w:rsidR="00322E1A" w:rsidRPr="0004025C">
        <w:rPr>
          <w:sz w:val="24"/>
          <w:szCs w:val="24"/>
          <w:lang w:val="en-GB"/>
        </w:rPr>
        <w:t xml:space="preserve"> the amount specified in Article 3. In case the participant did not provide the supporting documents in time, according to the funding organisation's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A055CC0" w14:textId="37E3EF07"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proofErr w:type="spellStart"/>
      <w:r w:rsidR="00222A10" w:rsidRPr="0004025C">
        <w:rPr>
          <w:sz w:val="24"/>
          <w:szCs w:val="24"/>
          <w:lang w:val="en-GB"/>
        </w:rPr>
        <w:t>EU</w:t>
      </w:r>
      <w:r w:rsidR="00F8042E" w:rsidRPr="0004025C">
        <w:rPr>
          <w:sz w:val="24"/>
          <w:szCs w:val="24"/>
          <w:lang w:val="en-GB"/>
        </w:rPr>
        <w:t>S</w:t>
      </w:r>
      <w:r w:rsidR="00222A10" w:rsidRPr="0004025C">
        <w:rPr>
          <w:sz w:val="24"/>
          <w:szCs w:val="24"/>
          <w:lang w:val="en-GB"/>
        </w:rPr>
        <w:t>urvey</w:t>
      </w:r>
      <w:proofErr w:type="spellEnd"/>
      <w:r w:rsidR="00222A10" w:rsidRPr="0004025C">
        <w:rPr>
          <w:sz w:val="24"/>
          <w:szCs w:val="24"/>
          <w:lang w:val="en-GB"/>
        </w:rPr>
        <w:t xml:space="preserve">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t xml:space="preserve">organisation </w:t>
      </w:r>
      <w:r w:rsidR="00FA680E" w:rsidRPr="0004025C">
        <w:rPr>
          <w:sz w:val="24"/>
          <w:szCs w:val="24"/>
          <w:lang w:val="en-GB"/>
        </w:rPr>
        <w:t xml:space="preserve">shall have </w:t>
      </w:r>
      <w:r w:rsidR="003207E7" w:rsidRPr="00B95D50">
        <w:rPr>
          <w:sz w:val="24"/>
          <w:szCs w:val="24"/>
          <w:lang w:val="en-GB"/>
        </w:rPr>
        <w:t>20</w:t>
      </w:r>
      <w:r w:rsidR="003207E7" w:rsidRPr="0004025C">
        <w:rPr>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F96310" w:rsidRPr="0004025C">
        <w:rPr>
          <w:sz w:val="24"/>
          <w:szCs w:val="24"/>
          <w:lang w:val="en-GB"/>
        </w:rPr>
        <w:t>.</w:t>
      </w:r>
    </w:p>
    <w:p w14:paraId="122ECC72" w14:textId="77777777" w:rsidR="007D2907" w:rsidRPr="000A62E3" w:rsidRDefault="007D2907"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2A66987C"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p>
    <w:p w14:paraId="0E0A293E" w14:textId="2BF69B5E" w:rsidR="00686D1D" w:rsidRPr="0004025C" w:rsidRDefault="009A20D6" w:rsidP="00683DC3">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w:t>
      </w:r>
      <w:r w:rsidR="00C628A8">
        <w:rPr>
          <w:sz w:val="24"/>
          <w:szCs w:val="24"/>
          <w:lang w:val="en-GB"/>
        </w:rPr>
        <w:t xml:space="preserve">insurance </w:t>
      </w:r>
      <w:r w:rsidR="00A81FEC" w:rsidRPr="00682B6E">
        <w:rPr>
          <w:sz w:val="24"/>
          <w:szCs w:val="24"/>
          <w:lang w:val="en-GB"/>
        </w:rPr>
        <w:t>and</w:t>
      </w:r>
      <w:r w:rsidR="00686D1D" w:rsidRPr="00682B6E">
        <w:rPr>
          <w:sz w:val="24"/>
          <w:szCs w:val="24"/>
          <w:lang w:val="en-GB"/>
        </w:rPr>
        <w:t xml:space="preserve"> a liability insurance</w:t>
      </w:r>
      <w:r w:rsidR="00C628A8">
        <w:rPr>
          <w:sz w:val="24"/>
          <w:szCs w:val="24"/>
          <w:lang w:val="en-GB"/>
        </w:rPr>
        <w:t xml:space="preserve">. </w:t>
      </w:r>
      <w:r w:rsidR="00C628A8" w:rsidRPr="00C628A8">
        <w:rPr>
          <w:sz w:val="24"/>
          <w:szCs w:val="24"/>
          <w:lang w:val="en-GB"/>
        </w:rPr>
        <w:t>(</w:t>
      </w:r>
      <w:r w:rsidR="00686D1D" w:rsidRPr="00C628A8">
        <w:rPr>
          <w:sz w:val="24"/>
          <w:szCs w:val="24"/>
          <w:lang w:val="en-GB"/>
        </w:rPr>
        <w:t>In addition to the above, insurance against loss or theft of documents, travel tickets and luggage is recommended.</w:t>
      </w:r>
      <w:r w:rsidR="00C628A8" w:rsidRPr="00C628A8">
        <w:rPr>
          <w:sz w:val="24"/>
          <w:szCs w:val="24"/>
          <w:lang w:val="en-GB"/>
        </w:rPr>
        <w:t>)</w:t>
      </w:r>
    </w:p>
    <w:p w14:paraId="54C6541C" w14:textId="1FE6C4E2" w:rsidR="004C4F1B" w:rsidRPr="00D816DD" w:rsidRDefault="004C4F1B" w:rsidP="004C4F1B">
      <w:pPr>
        <w:spacing w:after="120"/>
        <w:ind w:left="567"/>
        <w:jc w:val="both"/>
        <w:rPr>
          <w:sz w:val="24"/>
          <w:szCs w:val="24"/>
          <w:lang w:val="en-GB"/>
        </w:rPr>
      </w:pPr>
      <w:r w:rsidRPr="00C628A8">
        <w:rPr>
          <w:sz w:val="24"/>
          <w:szCs w:val="24"/>
          <w:lang w:val="en-GB"/>
        </w:rPr>
        <w:t>It is recommended to also include the following information</w:t>
      </w:r>
      <w:r w:rsidR="00C628A8" w:rsidRPr="00C628A8">
        <w:rPr>
          <w:sz w:val="24"/>
          <w:szCs w:val="24"/>
          <w:lang w:val="en-GB"/>
        </w:rPr>
        <w:t xml:space="preserve"> for health insurance and liability insurance</w:t>
      </w:r>
      <w:r w:rsidRPr="00C628A8">
        <w:rPr>
          <w:sz w:val="24"/>
          <w:szCs w:val="24"/>
          <w:lang w:val="en-GB"/>
        </w:rPr>
        <w:t>:</w:t>
      </w:r>
      <w:r w:rsidR="00C628A8" w:rsidRPr="00C628A8">
        <w:rPr>
          <w:sz w:val="24"/>
          <w:szCs w:val="24"/>
          <w:lang w:val="en-GB"/>
        </w:rPr>
        <w:t xml:space="preserve"> </w:t>
      </w:r>
      <w:r w:rsidRPr="00C628A8">
        <w:rPr>
          <w:sz w:val="24"/>
          <w:szCs w:val="24"/>
          <w:lang w:val="en-GB"/>
        </w:rPr>
        <w:t>Insurance provider(s), insurance number and insurance policy.</w:t>
      </w:r>
    </w:p>
    <w:p w14:paraId="1F3B7AD8" w14:textId="5FE68AC5" w:rsidR="00686D1D" w:rsidRPr="0004025C"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 xml:space="preserve">The responsible party for taking the insurance </w:t>
      </w:r>
      <w:r w:rsidR="004C4F1B" w:rsidRPr="00C628A8">
        <w:rPr>
          <w:sz w:val="24"/>
          <w:szCs w:val="24"/>
          <w:lang w:val="en-GB"/>
        </w:rPr>
        <w:t>coverage is the participant</w:t>
      </w:r>
      <w:r w:rsidR="00C628A8" w:rsidRPr="00C628A8">
        <w:rPr>
          <w:sz w:val="24"/>
          <w:szCs w:val="24"/>
          <w:lang w:val="en-GB"/>
        </w:rPr>
        <w:t>.</w:t>
      </w:r>
    </w:p>
    <w:p w14:paraId="60B88BCD" w14:textId="77777777" w:rsidR="00B12075" w:rsidRPr="000A62E3" w:rsidRDefault="2156E4C0"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5B304147" w14:textId="111B349E" w:rsidR="00B12075" w:rsidRPr="0004025C" w:rsidRDefault="009A20D6" w:rsidP="00683DC3">
      <w:pPr>
        <w:spacing w:after="120"/>
        <w:ind w:left="720" w:hanging="720"/>
        <w:rPr>
          <w:sz w:val="24"/>
          <w:szCs w:val="24"/>
          <w:lang w:val="en-GB"/>
        </w:rPr>
      </w:pPr>
      <w:r w:rsidRPr="0004025C">
        <w:rPr>
          <w:sz w:val="24"/>
          <w:szCs w:val="24"/>
          <w:lang w:val="en-GB"/>
        </w:rPr>
        <w:lastRenderedPageBreak/>
        <w:t>7</w:t>
      </w:r>
      <w:r w:rsidR="00D30767" w:rsidRPr="0004025C">
        <w:rPr>
          <w:sz w:val="24"/>
          <w:szCs w:val="24"/>
          <w:lang w:val="en-GB"/>
        </w:rPr>
        <w:t>.2</w:t>
      </w:r>
      <w:r w:rsidR="004E28EA" w:rsidRPr="0004025C">
        <w:rPr>
          <w:sz w:val="24"/>
          <w:szCs w:val="24"/>
          <w:lang w:val="en-GB"/>
        </w:rPr>
        <w:tab/>
      </w:r>
      <w:r w:rsidR="00206CBB" w:rsidRPr="0004025C">
        <w:rPr>
          <w:sz w:val="24"/>
          <w:szCs w:val="24"/>
          <w:lang w:val="en-GB"/>
        </w:rPr>
        <w:t xml:space="preserve">The level of language competence in </w:t>
      </w:r>
      <w:r w:rsidR="00C628A8">
        <w:rPr>
          <w:sz w:val="24"/>
          <w:szCs w:val="24"/>
          <w:lang w:val="en-GB"/>
        </w:rPr>
        <w:t>…………….</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p>
    <w:p w14:paraId="2999ADD1" w14:textId="77777777" w:rsidR="009B7B70" w:rsidRPr="000A62E3" w:rsidRDefault="2156E4C0"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2C45A3FB"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 xml:space="preserve">within </w:t>
      </w:r>
      <w:r w:rsidR="00F02B11" w:rsidRPr="00F02B11">
        <w:rPr>
          <w:sz w:val="24"/>
          <w:szCs w:val="24"/>
          <w:lang w:val="en-GB"/>
        </w:rPr>
        <w:t>30</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5F5EE45B" w14:textId="77777777" w:rsidR="007D2907" w:rsidRPr="000A62E3" w:rsidRDefault="007D2907"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If a participant breaches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1" w:history="1">
        <w:r w:rsidR="00A97621" w:rsidRPr="0004025C">
          <w:rPr>
            <w:rStyle w:val="Hyperlink"/>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63649E1" w14:textId="77777777" w:rsidR="007D2907" w:rsidRPr="000A62E3" w:rsidRDefault="007D2907"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 xml:space="preserve">In case of termination by the participant due to "force majeure", i.e. an unforeseeable exceptional situation or event beyond the participant's control and not attributable to error or negligence on their part, the participant shall be entitled to receive at least the amount </w:t>
      </w:r>
      <w:r w:rsidR="007D2907" w:rsidRPr="0004025C">
        <w:rPr>
          <w:sz w:val="24"/>
          <w:szCs w:val="24"/>
          <w:lang w:val="en-GB"/>
        </w:rPr>
        <w:lastRenderedPageBreak/>
        <w:t>of the grant corresponding to the actual duration of the mobility period. Any remaining funds shall have to be refunded.</w:t>
      </w:r>
    </w:p>
    <w:p w14:paraId="6C76B4FC" w14:textId="77777777" w:rsidR="007D2907" w:rsidRPr="000A62E3" w:rsidRDefault="007D2907"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27AF2190"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1B6052">
        <w:rPr>
          <w:sz w:val="24"/>
          <w:szCs w:val="24"/>
          <w:lang w:val="en-GB"/>
        </w:rPr>
        <w:t>Germany (NA DAAD)</w:t>
      </w:r>
      <w:r w:rsidR="007D2907" w:rsidRPr="0004025C">
        <w:rPr>
          <w:sz w:val="24"/>
          <w:szCs w:val="24"/>
          <w:lang w:val="en-GB"/>
        </w:rPr>
        <w:t xml:space="preserve"> or by any other outside body authorised by the European Commission or the National Agency of </w:t>
      </w:r>
      <w:r w:rsidR="001B6052">
        <w:rPr>
          <w:sz w:val="24"/>
          <w:szCs w:val="24"/>
          <w:lang w:val="en-GB"/>
        </w:rPr>
        <w:t>Germany (NA DAAD)</w:t>
      </w:r>
      <w:r w:rsidR="001B6052" w:rsidRPr="0004025C">
        <w:rPr>
          <w:sz w:val="24"/>
          <w:szCs w:val="24"/>
          <w:lang w:val="en-GB"/>
        </w:rPr>
        <w:t xml:space="preserve"> </w:t>
      </w:r>
      <w:r w:rsidR="007D2907" w:rsidRPr="0004025C">
        <w:rPr>
          <w:sz w:val="24"/>
          <w:szCs w:val="24"/>
          <w:lang w:val="en-GB"/>
        </w:rPr>
        <w:t>to check that the mobility period and the provisions of the agreement are being properly implemented.</w:t>
      </w:r>
    </w:p>
    <w:p w14:paraId="248C76BA" w14:textId="77777777" w:rsidR="00D30767" w:rsidRPr="000A62E3" w:rsidRDefault="00D30767"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130B2B9E"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04025C">
        <w:rPr>
          <w:sz w:val="24"/>
          <w:szCs w:val="24"/>
          <w:lang w:val="en-GB"/>
        </w:rPr>
        <w:t xml:space="preserve">The National Agency of </w:t>
      </w:r>
      <w:r w:rsidR="001B6052">
        <w:rPr>
          <w:sz w:val="24"/>
          <w:szCs w:val="24"/>
          <w:lang w:val="en-GB"/>
        </w:rPr>
        <w:t>Germany (NA DAAD</w:t>
      </w:r>
      <w:r w:rsidR="001B6052" w:rsidRPr="001B6052">
        <w:rPr>
          <w:sz w:val="24"/>
          <w:szCs w:val="24"/>
          <w:lang w:val="en-GB"/>
        </w:rPr>
        <w:t>)</w:t>
      </w:r>
      <w:r w:rsidR="001E277E" w:rsidRPr="001B6052">
        <w:rPr>
          <w:sz w:val="24"/>
          <w:szCs w:val="24"/>
          <w:lang w:val="en-GB"/>
        </w:rPr>
        <w:t>,</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 </w:t>
      </w:r>
      <w:r w:rsidR="001B6052">
        <w:rPr>
          <w:sz w:val="24"/>
          <w:szCs w:val="24"/>
          <w:lang w:val="en-GB"/>
        </w:rPr>
        <w:t>Germany (NA DAAD)</w:t>
      </w:r>
      <w:r w:rsidR="001B6052" w:rsidRPr="0004025C">
        <w:rPr>
          <w:sz w:val="24"/>
          <w:szCs w:val="24"/>
          <w:lang w:val="en-GB"/>
        </w:rPr>
        <w:t xml:space="preserve"> </w:t>
      </w:r>
      <w:r w:rsidR="001E277E" w:rsidRPr="0004025C">
        <w:rPr>
          <w:sz w:val="24"/>
          <w:szCs w:val="24"/>
          <w:lang w:val="en-GB"/>
        </w:rPr>
        <w:t>or the European Commission shall not entertain any request for indemnity o</w:t>
      </w:r>
      <w:r w:rsidR="005F3D79">
        <w:rPr>
          <w:sz w:val="24"/>
          <w:szCs w:val="24"/>
          <w:lang w:val="en-GB"/>
        </w:rPr>
        <w:t>r</w:t>
      </w:r>
      <w:r w:rsidR="001E277E" w:rsidRPr="0004025C">
        <w:rPr>
          <w:sz w:val="24"/>
          <w:szCs w:val="24"/>
          <w:lang w:val="en-GB"/>
        </w:rPr>
        <w:t xml:space="preserve"> reimbursement accompanying such claim. </w:t>
      </w:r>
    </w:p>
    <w:p w14:paraId="78B35C16" w14:textId="77777777" w:rsidR="007D2907" w:rsidRPr="000A62E3" w:rsidRDefault="007D2907"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6DF914D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w:t>
      </w:r>
      <w:r w:rsidR="007D2907" w:rsidRPr="001B6052">
        <w:rPr>
          <w:sz w:val="24"/>
          <w:szCs w:val="24"/>
          <w:lang w:val="en-GB"/>
        </w:rPr>
        <w:t xml:space="preserve">by </w:t>
      </w:r>
      <w:r w:rsidR="001B6052">
        <w:rPr>
          <w:sz w:val="24"/>
          <w:szCs w:val="24"/>
          <w:lang w:val="en-GB"/>
        </w:rPr>
        <w:t>G</w:t>
      </w:r>
      <w:r w:rsidR="001B6052" w:rsidRPr="001B6052">
        <w:rPr>
          <w:sz w:val="24"/>
          <w:szCs w:val="24"/>
          <w:lang w:val="en-GB"/>
        </w:rPr>
        <w:t>erman</w:t>
      </w:r>
      <w:r w:rsidR="007D2907" w:rsidRPr="001B6052">
        <w:rPr>
          <w:sz w:val="24"/>
          <w:szCs w:val="24"/>
          <w:lang w:val="en-GB"/>
        </w:rPr>
        <w:t xml:space="preserve"> law.</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3BB661DE" w:rsidR="004C4F1B" w:rsidRPr="00A967A7" w:rsidRDefault="004C4F1B" w:rsidP="00A967A7">
      <w:pPr>
        <w:tabs>
          <w:tab w:val="left" w:pos="5670"/>
        </w:tabs>
        <w:ind w:left="4320" w:hanging="4320"/>
        <w:rPr>
          <w:sz w:val="24"/>
          <w:szCs w:val="24"/>
          <w:highlight w:val="lightGray"/>
          <w:lang w:val="en-US"/>
        </w:rPr>
      </w:pPr>
      <w:r w:rsidRPr="00A967A7">
        <w:rPr>
          <w:sz w:val="24"/>
          <w:szCs w:val="24"/>
          <w:highlight w:val="lightGray"/>
          <w:lang w:val="en-US"/>
        </w:rPr>
        <w:t>[name / forename</w:t>
      </w:r>
      <w:r w:rsidRPr="00A967A7">
        <w:rPr>
          <w:sz w:val="24"/>
          <w:szCs w:val="24"/>
          <w:lang w:val="en-US"/>
        </w:rPr>
        <w:t>]</w:t>
      </w:r>
      <w:r w:rsidRPr="00A967A7">
        <w:rPr>
          <w:sz w:val="24"/>
          <w:szCs w:val="24"/>
          <w:lang w:val="en-US"/>
        </w:rPr>
        <w:tab/>
      </w:r>
      <w:r w:rsidR="00A967A7" w:rsidRPr="00A967A7">
        <w:rPr>
          <w:sz w:val="24"/>
          <w:szCs w:val="24"/>
          <w:highlight w:val="lightGray"/>
          <w:lang w:val="en-US"/>
        </w:rPr>
        <w:t xml:space="preserve">Prof. </w:t>
      </w:r>
      <w:proofErr w:type="spellStart"/>
      <w:r w:rsidR="00A967A7" w:rsidRPr="00A967A7">
        <w:rPr>
          <w:sz w:val="24"/>
          <w:szCs w:val="24"/>
          <w:highlight w:val="lightGray"/>
          <w:lang w:val="en-US"/>
        </w:rPr>
        <w:t>Sibylle</w:t>
      </w:r>
      <w:proofErr w:type="spellEnd"/>
      <w:r w:rsidR="00A967A7" w:rsidRPr="00A967A7">
        <w:rPr>
          <w:sz w:val="24"/>
          <w:szCs w:val="24"/>
          <w:highlight w:val="lightGray"/>
          <w:lang w:val="en-US"/>
        </w:rPr>
        <w:t xml:space="preserve"> </w:t>
      </w:r>
      <w:proofErr w:type="spellStart"/>
      <w:r w:rsidR="00A967A7" w:rsidRPr="00A967A7">
        <w:rPr>
          <w:sz w:val="24"/>
          <w:szCs w:val="24"/>
          <w:highlight w:val="lightGray"/>
          <w:lang w:val="en-US"/>
        </w:rPr>
        <w:t>Treude</w:t>
      </w:r>
      <w:proofErr w:type="spellEnd"/>
      <w:r w:rsidR="00A967A7" w:rsidRPr="00A967A7">
        <w:rPr>
          <w:sz w:val="24"/>
          <w:szCs w:val="24"/>
          <w:highlight w:val="lightGray"/>
          <w:lang w:val="en-US"/>
        </w:rPr>
        <w:t>, Institutional Co</w:t>
      </w:r>
      <w:r w:rsidR="00A967A7">
        <w:rPr>
          <w:sz w:val="24"/>
          <w:szCs w:val="24"/>
          <w:highlight w:val="lightGray"/>
          <w:lang w:val="en-US"/>
        </w:rPr>
        <w:t>ordinator</w:t>
      </w:r>
    </w:p>
    <w:p w14:paraId="75656DD0" w14:textId="77777777" w:rsidR="004C4F1B" w:rsidRPr="00A967A7" w:rsidRDefault="004C4F1B" w:rsidP="004C4F1B">
      <w:pPr>
        <w:tabs>
          <w:tab w:val="left" w:pos="5670"/>
        </w:tabs>
        <w:ind w:left="5812" w:hanging="5812"/>
        <w:rPr>
          <w:sz w:val="24"/>
          <w:szCs w:val="24"/>
          <w:highlight w:val="lightGray"/>
          <w:lang w:val="en-US"/>
        </w:rPr>
      </w:pPr>
    </w:p>
    <w:p w14:paraId="6588F4DA" w14:textId="5ED54DB3" w:rsidR="004C4F1B" w:rsidRDefault="004C4F1B" w:rsidP="004C4F1B">
      <w:pPr>
        <w:tabs>
          <w:tab w:val="left" w:pos="5670"/>
        </w:tabs>
        <w:rPr>
          <w:sz w:val="24"/>
          <w:szCs w:val="24"/>
          <w:highlight w:val="lightGray"/>
          <w:lang w:val="en-GB"/>
        </w:rPr>
      </w:pPr>
    </w:p>
    <w:p w14:paraId="3812B3E1" w14:textId="408B8F23" w:rsidR="00A967A7" w:rsidRDefault="00A967A7" w:rsidP="004C4F1B">
      <w:pPr>
        <w:tabs>
          <w:tab w:val="left" w:pos="5670"/>
        </w:tabs>
        <w:rPr>
          <w:sz w:val="24"/>
          <w:szCs w:val="24"/>
          <w:lang w:val="en-GB"/>
        </w:rPr>
      </w:pPr>
    </w:p>
    <w:p w14:paraId="44FF07BC" w14:textId="77777777" w:rsidR="00A967A7" w:rsidRPr="004F2E59" w:rsidRDefault="00A967A7" w:rsidP="004C4F1B">
      <w:pPr>
        <w:tabs>
          <w:tab w:val="left" w:pos="5670"/>
        </w:tabs>
        <w:rPr>
          <w:sz w:val="24"/>
          <w:szCs w:val="24"/>
          <w:lang w:val="en-GB"/>
        </w:rPr>
      </w:pPr>
    </w:p>
    <w:p w14:paraId="52264954" w14:textId="3A2B35C6"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 xml:space="preserve">Done at </w:t>
      </w:r>
      <w:r w:rsidR="00A967A7">
        <w:rPr>
          <w:sz w:val="24"/>
          <w:szCs w:val="24"/>
          <w:lang w:val="en-GB"/>
        </w:rPr>
        <w:t>Koblenz,</w:t>
      </w:r>
      <w:bookmarkStart w:id="0" w:name="_GoBack"/>
      <w:bookmarkEnd w:id="0"/>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30D2FC52" w14:textId="77777777" w:rsidR="00137EB2" w:rsidRPr="00891244" w:rsidRDefault="00B90BE6" w:rsidP="2156E4C0">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2926B22D" w14:textId="77777777" w:rsidR="00137EB2" w:rsidRDefault="00137EB2"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E85892">
      <w:pPr>
        <w:jc w:val="both"/>
        <w:rPr>
          <w:lang w:val="en-GB"/>
        </w:rPr>
      </w:pPr>
    </w:p>
    <w:p w14:paraId="3D29ABE0" w14:textId="77777777" w:rsidR="00F66F07" w:rsidRPr="00BB726D" w:rsidRDefault="00F66F07" w:rsidP="00654BF9">
      <w:pPr>
        <w:tabs>
          <w:tab w:val="left" w:pos="1701"/>
        </w:tabs>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E7E7E" w14:textId="77777777" w:rsidR="00FD0D71" w:rsidRDefault="00FD0D71">
      <w:r>
        <w:separator/>
      </w:r>
    </w:p>
  </w:endnote>
  <w:endnote w:type="continuationSeparator" w:id="0">
    <w:p w14:paraId="41EE509B" w14:textId="77777777" w:rsidR="00FD0D71" w:rsidRDefault="00FD0D71">
      <w:r>
        <w:continuationSeparator/>
      </w:r>
    </w:p>
  </w:endnote>
  <w:endnote w:type="continuationNotice" w:id="1">
    <w:p w14:paraId="393B417E" w14:textId="77777777" w:rsidR="00FD0D71" w:rsidRDefault="00FD0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B8B7" w14:textId="77777777" w:rsidR="00C86544" w:rsidRDefault="00C86544">
    <w:pPr>
      <w:pStyle w:val="Fuzeile"/>
      <w:framePr w:wrap="around" w:vAnchor="text" w:hAnchor="margin" w:xAlign="right" w:y="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Pr>
        <w:rStyle w:val="Seitenzahl"/>
        <w:noProof/>
        <w:szCs w:val="24"/>
      </w:rPr>
      <w:t>1</w:t>
    </w:r>
    <w:r>
      <w:rPr>
        <w:rStyle w:val="Seitenzahl"/>
        <w:szCs w:val="24"/>
      </w:rPr>
      <w:fldChar w:fldCharType="end"/>
    </w:r>
  </w:p>
  <w:p w14:paraId="5F9DFFBF" w14:textId="77777777" w:rsidR="00C86544" w:rsidRDefault="00C86544">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221DE" w14:textId="7B280DDC" w:rsidR="00C86544" w:rsidRDefault="00C86544">
    <w:pPr>
      <w:pStyle w:val="Fuzeile"/>
      <w:framePr w:wrap="around" w:vAnchor="text" w:hAnchor="page" w:x="5482" w:y="13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sidR="0039716E">
      <w:rPr>
        <w:rStyle w:val="Seitenzahl"/>
        <w:noProof/>
        <w:szCs w:val="24"/>
      </w:rPr>
      <w:t>3</w:t>
    </w:r>
    <w:r>
      <w:rPr>
        <w:rStyle w:val="Seitenzahl"/>
        <w:szCs w:val="24"/>
      </w:rPr>
      <w:fldChar w:fldCharType="end"/>
    </w:r>
  </w:p>
  <w:p w14:paraId="4FEA1079" w14:textId="77777777" w:rsidR="00C86544" w:rsidRDefault="00C86544">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5F82" w14:textId="77777777" w:rsidR="00C86544" w:rsidRPr="009A6788" w:rsidRDefault="00C86544" w:rsidP="2156E4C0">
    <w:pPr>
      <w:pStyle w:val="Fuzeile"/>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91C1" w14:textId="47B77D50" w:rsidR="00C86544" w:rsidRDefault="00C86544" w:rsidP="00FE149C">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39716E">
      <w:rPr>
        <w:rStyle w:val="Seitenzahl"/>
        <w:noProof/>
      </w:rPr>
      <w:t>10</w:t>
    </w:r>
    <w:r>
      <w:rPr>
        <w:rStyle w:val="Seitenzahl"/>
      </w:rPr>
      <w:fldChar w:fldCharType="end"/>
    </w:r>
  </w:p>
  <w:p w14:paraId="3DA88ED3" w14:textId="77777777" w:rsidR="00C86544" w:rsidRDefault="00C86544">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5FC96" w14:textId="77777777" w:rsidR="00FD0D71" w:rsidRDefault="00FD0D71">
      <w:r>
        <w:separator/>
      </w:r>
    </w:p>
  </w:footnote>
  <w:footnote w:type="continuationSeparator" w:id="0">
    <w:p w14:paraId="4087BAB5" w14:textId="77777777" w:rsidR="00FD0D71" w:rsidRDefault="00FD0D71">
      <w:r>
        <w:continuationSeparator/>
      </w:r>
    </w:p>
  </w:footnote>
  <w:footnote w:type="continuationNotice" w:id="1">
    <w:p w14:paraId="0D009234" w14:textId="77777777" w:rsidR="00FD0D71" w:rsidRDefault="00FD0D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51EC5" w14:textId="77777777" w:rsidR="00C86544" w:rsidRDefault="00C86544">
    <w:pPr>
      <w:pStyle w:val="Kopfzeil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9D18" w14:textId="768EDDB9" w:rsidR="00C86544" w:rsidRPr="00BB0723" w:rsidRDefault="00C86544" w:rsidP="2156E4C0">
    <w:pPr>
      <w:pStyle w:val="Kopfzeile"/>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BF0BF" w14:textId="77777777" w:rsidR="00C86544" w:rsidRPr="00FE149C" w:rsidRDefault="00C86544"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5F911780"/>
    <w:multiLevelType w:val="hybridMultilevel"/>
    <w:tmpl w:val="5DF031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7"/>
  </w:num>
  <w:num w:numId="12">
    <w:abstractNumId w:val="7"/>
  </w:num>
  <w:num w:numId="13">
    <w:abstractNumId w:val="7"/>
  </w:num>
  <w:num w:numId="14">
    <w:abstractNumId w:val="9"/>
  </w:num>
  <w:num w:numId="15">
    <w:abstractNumId w:val="11"/>
  </w:num>
  <w:num w:numId="16">
    <w:abstractNumId w:val="14"/>
  </w:num>
  <w:num w:numId="1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04E3"/>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B6052"/>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3D79"/>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67A7"/>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535A"/>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28A8"/>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137D"/>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0D71"/>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43AC3"/>
    <w:rPr>
      <w:snapToGrid w:val="0"/>
      <w:lang w:val="fr-FR"/>
    </w:rPr>
  </w:style>
  <w:style w:type="paragraph" w:styleId="berschrift1">
    <w:name w:val="heading 1"/>
    <w:basedOn w:val="Standard"/>
    <w:next w:val="Text1"/>
    <w:link w:val="berschrift1Zchn"/>
    <w:uiPriority w:val="9"/>
    <w:qFormat/>
    <w:rsid w:val="00443AC3"/>
    <w:pPr>
      <w:keepNext/>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link w:val="berschrift4Zchn"/>
    <w:uiPriority w:val="9"/>
    <w:qFormat/>
    <w:rsid w:val="00443AC3"/>
    <w:pPr>
      <w:keepNext/>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uiPriority w:val="9"/>
    <w:qFormat/>
    <w:rsid w:val="00443AC3"/>
    <w:p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lang w:val="fr-BE"/>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lang w:val="en-GB"/>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uiPriority w:val="99"/>
    <w:rsid w:val="00FB10DF"/>
    <w:rPr>
      <w:sz w:val="16"/>
      <w:szCs w:val="16"/>
    </w:rPr>
  </w:style>
  <w:style w:type="paragraph" w:styleId="Kommentartext">
    <w:name w:val="annotation text"/>
    <w:basedOn w:val="Standard"/>
    <w:link w:val="KommentartextZchn"/>
    <w:uiPriority w:val="99"/>
    <w:rsid w:val="00FB10DF"/>
  </w:style>
  <w:style w:type="character" w:customStyle="1" w:styleId="KommentartextZchn">
    <w:name w:val="Kommentartext Zchn"/>
    <w:link w:val="Kommentartext"/>
    <w:uiPriority w:val="99"/>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berarbeitung">
    <w:name w:val="Revision"/>
    <w:hidden/>
    <w:uiPriority w:val="99"/>
    <w:semiHidden/>
    <w:rsid w:val="00092A07"/>
    <w:rPr>
      <w:snapToGrid w:val="0"/>
      <w:lang w:val="fr-FR"/>
    </w:rPr>
  </w:style>
  <w:style w:type="paragraph" w:styleId="Listenabsatz">
    <w:name w:val="List Paragraph"/>
    <w:basedOn w:val="Standard"/>
    <w:link w:val="ListenabsatzZchn"/>
    <w:uiPriority w:val="34"/>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 w:type="paragraph" w:customStyle="1" w:styleId="LegalNumPar">
    <w:name w:val="LegalNumPar"/>
    <w:basedOn w:val="Standard"/>
    <w:rsid w:val="00294E0A"/>
    <w:pPr>
      <w:numPr>
        <w:numId w:val="13"/>
      </w:numPr>
      <w:spacing w:line="360" w:lineRule="auto"/>
    </w:pPr>
    <w:rPr>
      <w:sz w:val="24"/>
    </w:rPr>
  </w:style>
  <w:style w:type="paragraph" w:customStyle="1" w:styleId="LegalNumPar2">
    <w:name w:val="LegalNumPar2"/>
    <w:basedOn w:val="Standard"/>
    <w:rsid w:val="00294E0A"/>
    <w:pPr>
      <w:numPr>
        <w:ilvl w:val="1"/>
        <w:numId w:val="13"/>
      </w:numPr>
      <w:spacing w:line="360" w:lineRule="auto"/>
    </w:pPr>
    <w:rPr>
      <w:sz w:val="24"/>
    </w:rPr>
  </w:style>
  <w:style w:type="paragraph" w:customStyle="1" w:styleId="LegalNumPar3">
    <w:name w:val="LegalNumPar3"/>
    <w:basedOn w:val="Stand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berschrift6Zchn">
    <w:name w:val="Überschrift 6 Zchn"/>
    <w:basedOn w:val="Absatz-Standardschriftart"/>
    <w:link w:val="berschrift6"/>
    <w:uiPriority w:val="9"/>
    <w:rsid w:val="000A62E3"/>
    <w:rPr>
      <w:rFonts w:ascii="Arial" w:hAnsi="Arial"/>
      <w:i/>
      <w:snapToGrid w:val="0"/>
      <w:sz w:val="22"/>
      <w:lang w:val="fr-FR"/>
    </w:rPr>
  </w:style>
  <w:style w:type="character" w:customStyle="1" w:styleId="berschrift1Zchn">
    <w:name w:val="Überschrift 1 Zchn"/>
    <w:basedOn w:val="Absatz-Standardschriftart"/>
    <w:link w:val="berschrift1"/>
    <w:uiPriority w:val="9"/>
    <w:rsid w:val="000A62E3"/>
    <w:rPr>
      <w:b/>
      <w:smallCaps/>
      <w:snapToGrid w:val="0"/>
      <w:sz w:val="24"/>
      <w:lang w:val="fr-FR"/>
    </w:rPr>
  </w:style>
  <w:style w:type="character" w:customStyle="1" w:styleId="berschrift4Zchn">
    <w:name w:val="Überschrift 4 Zchn"/>
    <w:basedOn w:val="Absatz-Standardschriftart"/>
    <w:link w:val="berschrift4"/>
    <w:uiPriority w:val="9"/>
    <w:rsid w:val="000A62E3"/>
    <w:rPr>
      <w:snapToGrid w:val="0"/>
      <w:sz w:val="24"/>
      <w:lang w:val="fr-FR"/>
    </w:rPr>
  </w:style>
  <w:style w:type="character" w:customStyle="1" w:styleId="ListenabsatzZchn">
    <w:name w:val="Listenabsatz Zchn"/>
    <w:link w:val="Listenabsatz"/>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5152EE"/>
    <w:rsid w:val="005D47D2"/>
    <w:rsid w:val="00697C2D"/>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cfd06d9f-862c-4359-9a69-c66ff689f26a"/>
    <ds:schemaRef ds:uri="http://schemas.microsoft.com/office/2006/metadata/properties"/>
  </ds:schemaRefs>
</ds:datastoreItem>
</file>

<file path=customXml/itemProps4.xml><?xml version="1.0" encoding="utf-8"?>
<ds:datastoreItem xmlns:ds="http://schemas.openxmlformats.org/officeDocument/2006/customXml" ds:itemID="{4FADA1C3-4A05-4A32-963A-FF657330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1898</Words>
  <Characters>10630</Characters>
  <Application>Microsoft Office Word</Application>
  <DocSecurity>0</DocSecurity>
  <Lines>88</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Weinig-Bach</cp:lastModifiedBy>
  <cp:revision>2</cp:revision>
  <cp:lastPrinted>2023-10-31T11:30:00Z</cp:lastPrinted>
  <dcterms:created xsi:type="dcterms:W3CDTF">2023-10-31T11:34:00Z</dcterms:created>
  <dcterms:modified xsi:type="dcterms:W3CDTF">2023-10-31T11:34:00Z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